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BB" w:rsidRPr="009977BB" w:rsidRDefault="009977BB" w:rsidP="009977BB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0890551"/>
      <w:r w:rsidRPr="00997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определения</w:t>
      </w:r>
      <w:bookmarkEnd w:id="0"/>
    </w:p>
    <w:p w:rsidR="009977BB" w:rsidRPr="009977BB" w:rsidRDefault="009977BB" w:rsidP="009977BB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9977BB" w:rsidRPr="009977BB" w:rsidRDefault="009977BB" w:rsidP="00997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Антикоррупционная политика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ГОУ «Специальная (коррекционная) школа-интернат №10» </w:t>
      </w:r>
      <w:proofErr w:type="spellStart"/>
      <w:r w:rsidRPr="009977BB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77BB">
        <w:rPr>
          <w:rFonts w:ascii="Times New Roman" w:eastAsia="Calibri" w:hAnsi="Times New Roman" w:cs="Times New Roman"/>
          <w:sz w:val="28"/>
          <w:szCs w:val="28"/>
        </w:rPr>
        <w:t>Аджером</w:t>
      </w:r>
      <w:proofErr w:type="spellEnd"/>
      <w:r w:rsidRPr="00997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7BB" w:rsidRPr="009977BB" w:rsidRDefault="009977BB" w:rsidP="00997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Антикоррупционная экспертиза локальных актов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деятельность работников ГОУ «Специальная (коррекционная) школа-интернат №10» </w:t>
      </w:r>
      <w:proofErr w:type="spellStart"/>
      <w:r w:rsidRPr="009977BB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77BB">
        <w:rPr>
          <w:rFonts w:ascii="Times New Roman" w:eastAsia="Calibri" w:hAnsi="Times New Roman" w:cs="Times New Roman"/>
          <w:sz w:val="28"/>
          <w:szCs w:val="28"/>
        </w:rPr>
        <w:t>Аджером</w:t>
      </w:r>
      <w:proofErr w:type="spellEnd"/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по выявлению и описанию коррупционных фактов, относящихся к действующим локальным актам Школы-интерната и (или) или проектам, разработке рекомендаций, направленных на устранение или ограничение действия таких фактов.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Взятка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Контрагент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Конфликт интересов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правами.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Коррупциогенный</w:t>
      </w:r>
      <w:proofErr w:type="spellEnd"/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фактор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Коррупционное правонарушение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9977BB" w:rsidRPr="009977BB" w:rsidRDefault="009977BB" w:rsidP="009977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Коррупция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9977BB" w:rsidRDefault="009977BB" w:rsidP="009977B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</w:p>
    <w:p w:rsidR="009977BB" w:rsidRPr="009977BB" w:rsidRDefault="009977BB" w:rsidP="009977B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bookmarkStart w:id="1" w:name="_GoBack"/>
      <w:bookmarkEnd w:id="1"/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Личная заинтересованность работника (представителя организации)</w:t>
      </w:r>
      <w:r w:rsidRPr="009977BB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977BB" w:rsidRPr="009977BB" w:rsidRDefault="009977BB" w:rsidP="009977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Организация </w:t>
      </w:r>
      <w:r w:rsidRPr="009977BB">
        <w:rPr>
          <w:rFonts w:ascii="Times New Roman" w:eastAsia="Calibri" w:hAnsi="Times New Roman" w:cs="Times New Roman"/>
          <w:sz w:val="28"/>
          <w:szCs w:val="28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9977BB" w:rsidRPr="009977BB" w:rsidRDefault="009977BB" w:rsidP="009977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ab/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Противодействие коррупции</w:t>
      </w:r>
      <w:r w:rsidRPr="009977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77BB">
        <w:rPr>
          <w:rFonts w:ascii="Times New Roman" w:eastAsia="Calibri" w:hAnsi="Times New Roman" w:cs="Times New Roman"/>
          <w:sz w:val="28"/>
          <w:szCs w:val="28"/>
        </w:rPr>
        <w:t>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977BB" w:rsidRPr="009977BB" w:rsidRDefault="009977BB" w:rsidP="009977B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977BB" w:rsidRPr="009977BB" w:rsidRDefault="009977BB" w:rsidP="009977B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977BB" w:rsidRPr="009977BB" w:rsidRDefault="009977BB" w:rsidP="009977B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7BB">
        <w:rPr>
          <w:rFonts w:ascii="Times New Roman" w:eastAsia="Calibri" w:hAnsi="Times New Roman" w:cs="Times New Roman"/>
          <w:sz w:val="28"/>
          <w:szCs w:val="28"/>
        </w:rPr>
        <w:t>по оптимизации и (или) ликвидации коррупционных правонарушений.</w:t>
      </w:r>
    </w:p>
    <w:p w:rsidR="00F52284" w:rsidRDefault="00F52284"/>
    <w:sectPr w:rsidR="00F5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371"/>
    <w:multiLevelType w:val="hybridMultilevel"/>
    <w:tmpl w:val="59A471D2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1"/>
    <w:rsid w:val="006D4871"/>
    <w:rsid w:val="009977BB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2018-02-26T04:42:00Z</dcterms:created>
  <dcterms:modified xsi:type="dcterms:W3CDTF">2018-02-26T04:42:00Z</dcterms:modified>
</cp:coreProperties>
</file>